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1DE" w14:textId="77777777" w:rsidR="00753B18" w:rsidRPr="00087AC8" w:rsidRDefault="00AA6D94" w:rsidP="00E234E2">
      <w:pPr>
        <w:pStyle w:val="BodyTextIndent2"/>
        <w:jc w:val="right"/>
        <w:rPr>
          <w:b/>
          <w:bCs/>
        </w:rPr>
      </w:pPr>
      <w:r>
        <w:tab/>
      </w:r>
      <w:r>
        <w:tab/>
      </w:r>
      <w:r>
        <w:tab/>
      </w:r>
    </w:p>
    <w:p w14:paraId="5C948A98" w14:textId="77777777" w:rsidR="00753B18" w:rsidRPr="009F494D" w:rsidRDefault="00753B18" w:rsidP="00753B18">
      <w:pPr>
        <w:rPr>
          <w:sz w:val="2"/>
          <w:szCs w:val="2"/>
        </w:rPr>
      </w:pPr>
    </w:p>
    <w:p w14:paraId="2508D3A6" w14:textId="77777777" w:rsidR="00753B18" w:rsidRPr="00087AC8" w:rsidRDefault="00753B18" w:rsidP="00753B18">
      <w:pPr>
        <w:pStyle w:val="Header"/>
        <w:tabs>
          <w:tab w:val="clear" w:pos="4320"/>
          <w:tab w:val="clear" w:pos="8640"/>
        </w:tabs>
      </w:pPr>
    </w:p>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688FA668" w14:textId="5DAF0EE6" w:rsidR="00753B18" w:rsidRPr="00087AC8" w:rsidRDefault="001250C8" w:rsidP="00753B18">
            <w:pPr>
              <w:rPr>
                <w:rFonts w:cs="Arial"/>
              </w:rPr>
            </w:pPr>
            <w:r>
              <w:rPr>
                <w:rFonts w:cs="Arial"/>
              </w:rPr>
              <w:t>Classroom Assistant</w:t>
            </w:r>
          </w:p>
          <w:p w14:paraId="69EFE149" w14:textId="77777777" w:rsidR="00753B18" w:rsidRPr="00087AC8" w:rsidRDefault="00753B18" w:rsidP="00753B18">
            <w:pPr>
              <w:rPr>
                <w:rFonts w:cs="Arial"/>
              </w:rPr>
            </w:pP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1250C8" w:rsidRPr="00087AC8" w14:paraId="5D2E0779" w14:textId="77777777" w:rsidTr="00F66DB8">
        <w:tc>
          <w:tcPr>
            <w:tcW w:w="1702" w:type="dxa"/>
            <w:tcBorders>
              <w:right w:val="single" w:sz="6" w:space="0" w:color="auto"/>
            </w:tcBorders>
          </w:tcPr>
          <w:p w14:paraId="3189859C" w14:textId="77777777" w:rsidR="001250C8" w:rsidRPr="00087AC8" w:rsidRDefault="001250C8" w:rsidP="001250C8">
            <w:pPr>
              <w:rPr>
                <w:rFonts w:cs="Arial"/>
                <w:b/>
              </w:rPr>
            </w:pPr>
            <w:r>
              <w:rPr>
                <w:rFonts w:cs="Arial"/>
                <w:b/>
              </w:rPr>
              <w:t>Curriculum Area</w:t>
            </w:r>
            <w:r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03D77CFB" w14:textId="77777777" w:rsidR="001250C8" w:rsidRPr="00087AC8" w:rsidRDefault="001250C8" w:rsidP="001250C8">
            <w:pPr>
              <w:rPr>
                <w:rFonts w:cs="Arial"/>
              </w:rPr>
            </w:pPr>
          </w:p>
          <w:p w14:paraId="7CE24B59" w14:textId="77777777" w:rsidR="001250C8" w:rsidRPr="00087AC8" w:rsidRDefault="001250C8" w:rsidP="001250C8">
            <w:pPr>
              <w:pStyle w:val="Header"/>
              <w:tabs>
                <w:tab w:val="clear" w:pos="4320"/>
                <w:tab w:val="clear" w:pos="8640"/>
              </w:tabs>
              <w:rPr>
                <w:rFonts w:cs="Arial"/>
              </w:rPr>
            </w:pPr>
          </w:p>
        </w:tc>
        <w:tc>
          <w:tcPr>
            <w:tcW w:w="1698" w:type="dxa"/>
            <w:tcBorders>
              <w:left w:val="single" w:sz="6" w:space="0" w:color="auto"/>
              <w:right w:val="single" w:sz="6" w:space="0" w:color="auto"/>
            </w:tcBorders>
          </w:tcPr>
          <w:p w14:paraId="10718EF2" w14:textId="77777777" w:rsidR="001250C8" w:rsidRPr="00087AC8" w:rsidRDefault="001250C8" w:rsidP="001250C8">
            <w:pPr>
              <w:jc w:val="center"/>
              <w:rPr>
                <w:rFonts w:cs="Arial"/>
                <w:b/>
              </w:rPr>
            </w:pPr>
            <w:r w:rsidRPr="00087AC8">
              <w:rPr>
                <w:rFonts w:cs="Arial"/>
                <w:b/>
              </w:rPr>
              <w:t>Department/</w:t>
            </w:r>
          </w:p>
          <w:p w14:paraId="6F8585E5" w14:textId="77777777" w:rsidR="001250C8" w:rsidRPr="00087AC8" w:rsidRDefault="001250C8" w:rsidP="001250C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vAlign w:val="center"/>
          </w:tcPr>
          <w:p w14:paraId="706E93EE" w14:textId="6B276BB1" w:rsidR="001250C8" w:rsidRPr="00087AC8" w:rsidRDefault="001250C8" w:rsidP="001250C8">
            <w:pPr>
              <w:rPr>
                <w:rFonts w:cs="Arial"/>
              </w:rPr>
            </w:pPr>
            <w:r>
              <w:rPr>
                <w:rFonts w:cs="Arial"/>
              </w:rPr>
              <w:t>English and Maths</w:t>
            </w: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 xml:space="preserve">Reports to </w:t>
            </w:r>
            <w:proofErr w:type="gramStart"/>
            <w:r w:rsidRPr="00087AC8">
              <w:rPr>
                <w:b/>
              </w:rPr>
              <w:t xml:space="preserve">   (</w:t>
            </w:r>
            <w:proofErr w:type="gramEnd"/>
            <w:r w:rsidRPr="00087AC8">
              <w:rPr>
                <w:b/>
              </w:rPr>
              <w:t>job):</w:t>
            </w:r>
          </w:p>
        </w:tc>
        <w:tc>
          <w:tcPr>
            <w:tcW w:w="8079" w:type="dxa"/>
            <w:tcBorders>
              <w:top w:val="single" w:sz="6" w:space="0" w:color="auto"/>
              <w:left w:val="single" w:sz="6" w:space="0" w:color="auto"/>
              <w:bottom w:val="single" w:sz="6" w:space="0" w:color="auto"/>
              <w:right w:val="single" w:sz="6" w:space="0" w:color="auto"/>
            </w:tcBorders>
          </w:tcPr>
          <w:p w14:paraId="34260695" w14:textId="6488F7AE" w:rsidR="00753B18" w:rsidRPr="00087AC8" w:rsidRDefault="001250C8" w:rsidP="00753B18">
            <w:pPr>
              <w:rPr>
                <w:rFonts w:cs="Arial"/>
              </w:rPr>
            </w:pPr>
            <w:r>
              <w:t>Curriculum Leader</w:t>
            </w: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087AC8" w:rsidRDefault="00753B18" w:rsidP="00753B18">
            <w:pPr>
              <w:rPr>
                <w:b/>
              </w:rPr>
            </w:pPr>
            <w:r w:rsidRPr="00087AC8">
              <w:rPr>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1DE62B5C" w14:textId="1643B2DB" w:rsidR="00753B18" w:rsidRPr="00087AC8" w:rsidRDefault="001250C8" w:rsidP="00753B18">
            <w:r>
              <w:t>Supporting full time students and adults in their English and/or Maths studies</w:t>
            </w:r>
            <w:r>
              <w:t>.</w:t>
            </w:r>
          </w:p>
          <w:p w14:paraId="221A3D2B" w14:textId="77777777" w:rsidR="00753B18" w:rsidRPr="00087AC8" w:rsidRDefault="00753B18" w:rsidP="00753B1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193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gridCol w:w="9650"/>
      </w:tblGrid>
      <w:tr w:rsidR="001250C8" w:rsidRPr="00087AC8" w14:paraId="2CE61AE0" w14:textId="77777777" w:rsidTr="001250C8">
        <w:tc>
          <w:tcPr>
            <w:tcW w:w="9650" w:type="dxa"/>
          </w:tcPr>
          <w:p w14:paraId="0EDA583E" w14:textId="64F32CEC" w:rsidR="001250C8" w:rsidRPr="00087AC8" w:rsidRDefault="001250C8" w:rsidP="001250C8">
            <w:pPr>
              <w:rPr>
                <w:b/>
                <w:bCs/>
                <w:sz w:val="24"/>
              </w:rPr>
            </w:pPr>
            <w:r>
              <w:rPr>
                <w:b/>
                <w:bCs/>
                <w:sz w:val="24"/>
              </w:rPr>
              <w:t>To deliver in-class support to students studying English and/or Maths</w:t>
            </w:r>
          </w:p>
        </w:tc>
        <w:tc>
          <w:tcPr>
            <w:tcW w:w="9650" w:type="dxa"/>
          </w:tcPr>
          <w:p w14:paraId="09B4BB66" w14:textId="4B6222B5" w:rsidR="001250C8" w:rsidRPr="00087AC8" w:rsidRDefault="001250C8" w:rsidP="001250C8">
            <w:pPr>
              <w:rPr>
                <w:b/>
                <w:bCs/>
                <w:sz w:val="24"/>
              </w:rPr>
            </w:pPr>
          </w:p>
          <w:p w14:paraId="7585E66F" w14:textId="77777777" w:rsidR="001250C8" w:rsidRPr="00087AC8" w:rsidRDefault="001250C8" w:rsidP="001250C8">
            <w:pPr>
              <w:rPr>
                <w:b/>
                <w:bCs/>
                <w:sz w:val="24"/>
              </w:rPr>
            </w:pP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753B18" w:rsidRPr="00087AC8" w14:paraId="3135934F" w14:textId="77777777" w:rsidTr="0041121B">
        <w:tc>
          <w:tcPr>
            <w:tcW w:w="900" w:type="dxa"/>
          </w:tcPr>
          <w:p w14:paraId="6D2DBCAD" w14:textId="77777777" w:rsidR="00753B18" w:rsidRPr="00087AC8" w:rsidRDefault="00753B18" w:rsidP="00753B18">
            <w:pPr>
              <w:rPr>
                <w:rFonts w:cs="Arial"/>
                <w:bCs/>
              </w:rPr>
            </w:pPr>
            <w:r w:rsidRPr="00087AC8">
              <w:rPr>
                <w:rFonts w:cs="Arial"/>
                <w:bCs/>
              </w:rPr>
              <w:t>1.</w:t>
            </w:r>
          </w:p>
          <w:p w14:paraId="0EAC2CC4" w14:textId="77777777" w:rsidR="00753B18" w:rsidRPr="00087AC8" w:rsidRDefault="00753B18" w:rsidP="00753B18">
            <w:pPr>
              <w:rPr>
                <w:rFonts w:cs="Arial"/>
                <w:bCs/>
              </w:rPr>
            </w:pPr>
          </w:p>
        </w:tc>
        <w:tc>
          <w:tcPr>
            <w:tcW w:w="9000" w:type="dxa"/>
          </w:tcPr>
          <w:p w14:paraId="7E3E259A" w14:textId="7A386A8F" w:rsidR="00753B18" w:rsidRPr="00087AC8" w:rsidRDefault="001250C8" w:rsidP="00753B18">
            <w:pPr>
              <w:rPr>
                <w:rFonts w:cs="Arial"/>
              </w:rPr>
            </w:pPr>
            <w:r>
              <w:rPr>
                <w:rFonts w:cs="Arial"/>
              </w:rPr>
              <w:t>To deliver additional learning support to students as directed by the teacher(s) and the Curriculum Leader.</w:t>
            </w:r>
          </w:p>
        </w:tc>
      </w:tr>
      <w:tr w:rsidR="001250C8" w:rsidRPr="00087AC8" w14:paraId="021D0D48" w14:textId="77777777" w:rsidTr="0041121B">
        <w:tc>
          <w:tcPr>
            <w:tcW w:w="900" w:type="dxa"/>
          </w:tcPr>
          <w:p w14:paraId="6F611C08" w14:textId="77777777" w:rsidR="001250C8" w:rsidRPr="00087AC8" w:rsidRDefault="001250C8" w:rsidP="001250C8">
            <w:pPr>
              <w:rPr>
                <w:bCs/>
              </w:rPr>
            </w:pPr>
            <w:r w:rsidRPr="00087AC8">
              <w:rPr>
                <w:bCs/>
              </w:rPr>
              <w:t>2.</w:t>
            </w:r>
          </w:p>
          <w:p w14:paraId="7B7D530B" w14:textId="77777777" w:rsidR="001250C8" w:rsidRPr="00087AC8" w:rsidRDefault="001250C8" w:rsidP="001250C8">
            <w:pPr>
              <w:rPr>
                <w:bCs/>
              </w:rPr>
            </w:pPr>
          </w:p>
        </w:tc>
        <w:tc>
          <w:tcPr>
            <w:tcW w:w="9000" w:type="dxa"/>
          </w:tcPr>
          <w:p w14:paraId="11E7BBD1" w14:textId="660F0FB9" w:rsidR="001250C8" w:rsidRPr="00087AC8" w:rsidRDefault="001250C8" w:rsidP="001250C8">
            <w:pPr>
              <w:rPr>
                <w:rFonts w:cs="Arial"/>
              </w:rPr>
            </w:pPr>
            <w:r>
              <w:rPr>
                <w:rFonts w:cs="Arial"/>
              </w:rPr>
              <w:t>Work on a one-to-one basis and with small groups of students in the classroom.</w:t>
            </w:r>
          </w:p>
        </w:tc>
      </w:tr>
      <w:tr w:rsidR="001250C8" w:rsidRPr="00087AC8" w14:paraId="04B70E98" w14:textId="77777777" w:rsidTr="0041121B">
        <w:tc>
          <w:tcPr>
            <w:tcW w:w="900" w:type="dxa"/>
          </w:tcPr>
          <w:p w14:paraId="2F933A28" w14:textId="77777777" w:rsidR="001250C8" w:rsidRPr="00087AC8" w:rsidRDefault="001250C8" w:rsidP="001250C8">
            <w:pPr>
              <w:rPr>
                <w:bCs/>
              </w:rPr>
            </w:pPr>
            <w:r w:rsidRPr="00087AC8">
              <w:rPr>
                <w:bCs/>
              </w:rPr>
              <w:t>3.</w:t>
            </w:r>
          </w:p>
          <w:p w14:paraId="3E2AD073" w14:textId="77777777" w:rsidR="001250C8" w:rsidRPr="00087AC8" w:rsidRDefault="001250C8" w:rsidP="001250C8">
            <w:pPr>
              <w:rPr>
                <w:bCs/>
              </w:rPr>
            </w:pPr>
          </w:p>
        </w:tc>
        <w:tc>
          <w:tcPr>
            <w:tcW w:w="9000" w:type="dxa"/>
          </w:tcPr>
          <w:p w14:paraId="0B8B93F0" w14:textId="2F4C1871" w:rsidR="001250C8" w:rsidRPr="00087AC8" w:rsidRDefault="001250C8" w:rsidP="001250C8">
            <w:pPr>
              <w:rPr>
                <w:rFonts w:cs="Arial"/>
              </w:rPr>
            </w:pPr>
            <w:r>
              <w:rPr>
                <w:rFonts w:cs="Arial"/>
              </w:rPr>
              <w:t xml:space="preserve">Support students, including those with learning difficulties, to make sufficient progress </w:t>
            </w:r>
            <w:proofErr w:type="gramStart"/>
            <w:r>
              <w:rPr>
                <w:rFonts w:cs="Arial"/>
              </w:rPr>
              <w:t>in order for</w:t>
            </w:r>
            <w:proofErr w:type="gramEnd"/>
            <w:r>
              <w:rPr>
                <w:rFonts w:cs="Arial"/>
              </w:rPr>
              <w:t xml:space="preserve"> them to achieve their goals.</w:t>
            </w:r>
          </w:p>
        </w:tc>
      </w:tr>
      <w:tr w:rsidR="001250C8" w:rsidRPr="00087AC8" w14:paraId="0C62A25D" w14:textId="77777777" w:rsidTr="0041121B">
        <w:tc>
          <w:tcPr>
            <w:tcW w:w="900" w:type="dxa"/>
          </w:tcPr>
          <w:p w14:paraId="7DB79DBB" w14:textId="77777777" w:rsidR="001250C8" w:rsidRPr="00087AC8" w:rsidRDefault="001250C8" w:rsidP="001250C8">
            <w:pPr>
              <w:rPr>
                <w:bCs/>
              </w:rPr>
            </w:pPr>
            <w:r w:rsidRPr="00087AC8">
              <w:rPr>
                <w:bCs/>
              </w:rPr>
              <w:t>4.</w:t>
            </w:r>
          </w:p>
          <w:p w14:paraId="082AF7D6" w14:textId="77777777" w:rsidR="001250C8" w:rsidRPr="00087AC8" w:rsidRDefault="001250C8" w:rsidP="001250C8">
            <w:pPr>
              <w:rPr>
                <w:bCs/>
              </w:rPr>
            </w:pPr>
          </w:p>
        </w:tc>
        <w:tc>
          <w:tcPr>
            <w:tcW w:w="9000" w:type="dxa"/>
          </w:tcPr>
          <w:p w14:paraId="73728B9B" w14:textId="62A2D32B" w:rsidR="001250C8" w:rsidRPr="00087AC8" w:rsidRDefault="001250C8" w:rsidP="001250C8">
            <w:pPr>
              <w:rPr>
                <w:rFonts w:cs="Arial"/>
              </w:rPr>
            </w:pPr>
            <w:r>
              <w:rPr>
                <w:rFonts w:cs="Arial"/>
              </w:rPr>
              <w:t>Assist the teacher(s) in monitoring the progress of students.</w:t>
            </w:r>
          </w:p>
        </w:tc>
      </w:tr>
      <w:tr w:rsidR="001250C8" w:rsidRPr="00087AC8" w14:paraId="35E62309" w14:textId="77777777" w:rsidTr="0041121B">
        <w:tc>
          <w:tcPr>
            <w:tcW w:w="900" w:type="dxa"/>
          </w:tcPr>
          <w:p w14:paraId="3EFB7060" w14:textId="77777777" w:rsidR="001250C8" w:rsidRPr="00087AC8" w:rsidRDefault="001250C8" w:rsidP="001250C8">
            <w:pPr>
              <w:rPr>
                <w:bCs/>
              </w:rPr>
            </w:pPr>
            <w:r w:rsidRPr="00087AC8">
              <w:rPr>
                <w:bCs/>
              </w:rPr>
              <w:t>5.</w:t>
            </w:r>
          </w:p>
          <w:p w14:paraId="4F12DB41" w14:textId="77777777" w:rsidR="001250C8" w:rsidRPr="00087AC8" w:rsidRDefault="001250C8" w:rsidP="001250C8">
            <w:pPr>
              <w:rPr>
                <w:bCs/>
              </w:rPr>
            </w:pPr>
          </w:p>
        </w:tc>
        <w:tc>
          <w:tcPr>
            <w:tcW w:w="9000" w:type="dxa"/>
          </w:tcPr>
          <w:p w14:paraId="2172384A" w14:textId="24AF3C2B" w:rsidR="001250C8" w:rsidRPr="00087AC8" w:rsidRDefault="001250C8" w:rsidP="001250C8">
            <w:pPr>
              <w:rPr>
                <w:rFonts w:cs="Arial"/>
              </w:rPr>
            </w:pPr>
            <w:r>
              <w:rPr>
                <w:rFonts w:cs="Arial"/>
              </w:rPr>
              <w:t xml:space="preserve">Assist the teacher(s) in their preparation of resources and lesson planning. </w:t>
            </w:r>
          </w:p>
        </w:tc>
      </w:tr>
      <w:tr w:rsidR="001250C8" w:rsidRPr="00087AC8" w14:paraId="0E30F222" w14:textId="77777777" w:rsidTr="0041121B">
        <w:tc>
          <w:tcPr>
            <w:tcW w:w="900" w:type="dxa"/>
          </w:tcPr>
          <w:p w14:paraId="58DAD3EE" w14:textId="77777777" w:rsidR="001250C8" w:rsidRPr="00087AC8" w:rsidRDefault="001250C8" w:rsidP="001250C8">
            <w:pPr>
              <w:rPr>
                <w:bCs/>
              </w:rPr>
            </w:pPr>
            <w:r w:rsidRPr="00087AC8">
              <w:rPr>
                <w:bCs/>
              </w:rPr>
              <w:t>6.</w:t>
            </w:r>
          </w:p>
          <w:p w14:paraId="5E012C1F" w14:textId="77777777" w:rsidR="001250C8" w:rsidRPr="00087AC8" w:rsidRDefault="001250C8" w:rsidP="001250C8">
            <w:pPr>
              <w:rPr>
                <w:bCs/>
              </w:rPr>
            </w:pPr>
          </w:p>
        </w:tc>
        <w:tc>
          <w:tcPr>
            <w:tcW w:w="9000" w:type="dxa"/>
          </w:tcPr>
          <w:p w14:paraId="3C141ED8" w14:textId="77777777" w:rsidR="001250C8" w:rsidRDefault="001250C8" w:rsidP="001250C8">
            <w:pPr>
              <w:rPr>
                <w:rFonts w:cs="Arial"/>
              </w:rPr>
            </w:pPr>
            <w:r>
              <w:rPr>
                <w:rFonts w:cs="Arial"/>
              </w:rPr>
              <w:t>Create visual displays of students’ work.</w:t>
            </w:r>
          </w:p>
          <w:p w14:paraId="6E069938" w14:textId="77777777" w:rsidR="001250C8" w:rsidRPr="00087AC8" w:rsidRDefault="001250C8" w:rsidP="001250C8">
            <w:pPr>
              <w:rPr>
                <w:rFonts w:cs="Arial"/>
              </w:rPr>
            </w:pPr>
          </w:p>
        </w:tc>
      </w:tr>
      <w:tr w:rsidR="001250C8" w:rsidRPr="00087AC8" w14:paraId="4F853F47" w14:textId="77777777" w:rsidTr="0041121B">
        <w:tc>
          <w:tcPr>
            <w:tcW w:w="900" w:type="dxa"/>
          </w:tcPr>
          <w:p w14:paraId="15B71FFA" w14:textId="54C3711F" w:rsidR="001250C8" w:rsidRPr="00087AC8" w:rsidRDefault="001250C8" w:rsidP="001250C8">
            <w:pPr>
              <w:rPr>
                <w:bCs/>
              </w:rPr>
            </w:pPr>
            <w:r>
              <w:rPr>
                <w:bCs/>
              </w:rPr>
              <w:t>7.</w:t>
            </w:r>
          </w:p>
        </w:tc>
        <w:tc>
          <w:tcPr>
            <w:tcW w:w="9000" w:type="dxa"/>
          </w:tcPr>
          <w:p w14:paraId="57F5A2CA" w14:textId="77777777" w:rsidR="001250C8" w:rsidRDefault="001250C8" w:rsidP="001250C8">
            <w:pPr>
              <w:rPr>
                <w:rFonts w:cs="Arial"/>
              </w:rPr>
            </w:pPr>
            <w:proofErr w:type="gramStart"/>
            <w:r>
              <w:rPr>
                <w:rFonts w:cs="Arial"/>
              </w:rPr>
              <w:t>Help out</w:t>
            </w:r>
            <w:proofErr w:type="gramEnd"/>
            <w:r>
              <w:rPr>
                <w:rFonts w:cs="Arial"/>
              </w:rPr>
              <w:t xml:space="preserve"> at college events and trips where required.</w:t>
            </w:r>
          </w:p>
          <w:p w14:paraId="2D5275FD" w14:textId="77777777" w:rsidR="001250C8" w:rsidRDefault="001250C8" w:rsidP="001250C8">
            <w:pPr>
              <w:rPr>
                <w:rFonts w:cs="Arial"/>
              </w:rPr>
            </w:pPr>
          </w:p>
        </w:tc>
      </w:tr>
      <w:tr w:rsidR="001250C8" w:rsidRPr="00087AC8" w14:paraId="2F908696" w14:textId="77777777" w:rsidTr="0041121B">
        <w:tc>
          <w:tcPr>
            <w:tcW w:w="900" w:type="dxa"/>
          </w:tcPr>
          <w:p w14:paraId="3AFAB48C" w14:textId="336DA7B4" w:rsidR="001250C8" w:rsidRPr="00087AC8" w:rsidRDefault="001250C8" w:rsidP="001250C8">
            <w:pPr>
              <w:rPr>
                <w:bCs/>
              </w:rPr>
            </w:pPr>
            <w:r>
              <w:rPr>
                <w:bCs/>
              </w:rPr>
              <w:t>8.</w:t>
            </w:r>
          </w:p>
        </w:tc>
        <w:tc>
          <w:tcPr>
            <w:tcW w:w="9000" w:type="dxa"/>
          </w:tcPr>
          <w:p w14:paraId="3EED4583" w14:textId="56291BB6" w:rsidR="001250C8" w:rsidRDefault="001250C8" w:rsidP="001250C8">
            <w:pPr>
              <w:rPr>
                <w:rFonts w:cs="Arial"/>
              </w:rPr>
            </w:pPr>
            <w:r>
              <w:rPr>
                <w:rFonts w:cs="Arial"/>
              </w:rPr>
              <w:t>Attend and contribute to team meetings.</w:t>
            </w:r>
          </w:p>
        </w:tc>
      </w:tr>
      <w:tr w:rsidR="001250C8" w:rsidRPr="00087AC8" w14:paraId="5EEA5C23" w14:textId="77777777" w:rsidTr="0041121B">
        <w:tc>
          <w:tcPr>
            <w:tcW w:w="900" w:type="dxa"/>
          </w:tcPr>
          <w:p w14:paraId="171F79F0" w14:textId="548D1E16" w:rsidR="001250C8" w:rsidRPr="00087AC8" w:rsidRDefault="001250C8" w:rsidP="001250C8">
            <w:pPr>
              <w:rPr>
                <w:bCs/>
              </w:rPr>
            </w:pPr>
            <w:r>
              <w:rPr>
                <w:bCs/>
              </w:rPr>
              <w:t xml:space="preserve">9. </w:t>
            </w:r>
          </w:p>
        </w:tc>
        <w:tc>
          <w:tcPr>
            <w:tcW w:w="9000" w:type="dxa"/>
          </w:tcPr>
          <w:p w14:paraId="2D9597B9" w14:textId="5733A7C1" w:rsidR="001250C8" w:rsidRDefault="001250C8" w:rsidP="001250C8">
            <w:pPr>
              <w:rPr>
                <w:rFonts w:cs="Arial"/>
              </w:rPr>
            </w:pPr>
            <w:r>
              <w:rPr>
                <w:rFonts w:cs="Arial"/>
              </w:rPr>
              <w:t>Work flexibly, undertake training and development and such other tasks as may be required or directed from time to time to meet the needs of the College.</w:t>
            </w:r>
          </w:p>
        </w:tc>
      </w:tr>
      <w:tr w:rsidR="001250C8" w:rsidRPr="00087AC8" w14:paraId="72041476" w14:textId="77777777" w:rsidTr="0041121B">
        <w:tc>
          <w:tcPr>
            <w:tcW w:w="900" w:type="dxa"/>
          </w:tcPr>
          <w:p w14:paraId="06C5AE57" w14:textId="61D58666" w:rsidR="001250C8" w:rsidRPr="00087AC8" w:rsidRDefault="00AB0747" w:rsidP="001250C8">
            <w:pPr>
              <w:rPr>
                <w:bCs/>
              </w:rPr>
            </w:pPr>
            <w:r>
              <w:rPr>
                <w:bCs/>
              </w:rPr>
              <w:t>10</w:t>
            </w:r>
            <w:r w:rsidR="001250C8" w:rsidRPr="00087AC8">
              <w:rPr>
                <w:bCs/>
              </w:rPr>
              <w:t>.</w:t>
            </w:r>
          </w:p>
          <w:p w14:paraId="68BDE49E" w14:textId="77777777" w:rsidR="001250C8" w:rsidRPr="00087AC8" w:rsidRDefault="001250C8" w:rsidP="001250C8">
            <w:pPr>
              <w:rPr>
                <w:bCs/>
              </w:rPr>
            </w:pPr>
          </w:p>
        </w:tc>
        <w:tc>
          <w:tcPr>
            <w:tcW w:w="9000" w:type="dxa"/>
          </w:tcPr>
          <w:p w14:paraId="57F87742" w14:textId="77777777" w:rsidR="001250C8" w:rsidRPr="00087AC8" w:rsidRDefault="001250C8" w:rsidP="001250C8">
            <w:pPr>
              <w:pStyle w:val="Header"/>
              <w:tabs>
                <w:tab w:val="clear" w:pos="4320"/>
                <w:tab w:val="clear" w:pos="8640"/>
              </w:tabs>
              <w:rPr>
                <w:rFonts w:cs="Arial"/>
              </w:rPr>
            </w:pPr>
            <w:r w:rsidRPr="00A87CE7">
              <w:rPr>
                <w:rFonts w:cs="Arial"/>
              </w:rPr>
              <w:t>Shrewsbury Colleges Group actively promotes a ‘safeguarding</w:t>
            </w:r>
            <w:r>
              <w:rPr>
                <w:rFonts w:cs="Arial"/>
              </w:rPr>
              <w:t>’</w:t>
            </w:r>
            <w:r w:rsidRPr="00A87CE7">
              <w:rPr>
                <w:rFonts w:cs="Arial"/>
              </w:rPr>
              <w:t xml:space="preserve"> culture. As such</w:t>
            </w:r>
            <w:r>
              <w:rPr>
                <w:rFonts w:cs="Arial"/>
              </w:rPr>
              <w:t>,</w:t>
            </w:r>
            <w:r w:rsidRPr="00A87CE7">
              <w:rPr>
                <w:rFonts w:cs="Arial"/>
              </w:rPr>
              <w:t xml:space="preserve"> employees are expected to carry out their role and responsibility in relation to </w:t>
            </w:r>
            <w:r>
              <w:rPr>
                <w:rFonts w:cs="Arial"/>
              </w:rPr>
              <w:t xml:space="preserve">student </w:t>
            </w:r>
            <w:r w:rsidRPr="00A87CE7">
              <w:rPr>
                <w:rFonts w:cs="Arial"/>
              </w:rPr>
              <w:t>welfare. Employees are expected to access PREVENT and child protection training in accordance with their role and be aware of who to contact and what action to take if there are concerns regarding the welfare of a</w:t>
            </w:r>
            <w:r>
              <w:rPr>
                <w:rFonts w:cs="Arial"/>
              </w:rPr>
              <w:t>ll students</w:t>
            </w:r>
            <w:r w:rsidRPr="00A87CE7">
              <w:rPr>
                <w:rFonts w:cs="Arial"/>
              </w:rPr>
              <w:t xml:space="preserve">. We are committed to ensuring that all employees are supported in respect to their safeguarding </w:t>
            </w:r>
            <w:r>
              <w:rPr>
                <w:rFonts w:cs="Arial"/>
              </w:rPr>
              <w:t>duties.</w:t>
            </w:r>
          </w:p>
        </w:tc>
      </w:tr>
      <w:tr w:rsidR="001250C8" w:rsidRPr="00087AC8" w14:paraId="656B6186" w14:textId="77777777" w:rsidTr="0041121B">
        <w:tc>
          <w:tcPr>
            <w:tcW w:w="900" w:type="dxa"/>
          </w:tcPr>
          <w:p w14:paraId="2191EBE1" w14:textId="1BE815FF" w:rsidR="001250C8" w:rsidRPr="00087AC8" w:rsidRDefault="00AB0747" w:rsidP="001250C8">
            <w:pPr>
              <w:rPr>
                <w:bCs/>
              </w:rPr>
            </w:pPr>
            <w:r>
              <w:rPr>
                <w:bCs/>
              </w:rPr>
              <w:t>11</w:t>
            </w:r>
            <w:r w:rsidR="001250C8" w:rsidRPr="00087AC8">
              <w:rPr>
                <w:bCs/>
              </w:rPr>
              <w:t>.</w:t>
            </w:r>
          </w:p>
        </w:tc>
        <w:tc>
          <w:tcPr>
            <w:tcW w:w="9000" w:type="dxa"/>
          </w:tcPr>
          <w:p w14:paraId="7612D7B3" w14:textId="77777777" w:rsidR="001250C8" w:rsidRDefault="001250C8" w:rsidP="001250C8">
            <w:pPr>
              <w:tabs>
                <w:tab w:val="num" w:pos="705"/>
              </w:tabs>
              <w:rPr>
                <w:rFonts w:cs="Arial"/>
              </w:rPr>
            </w:pPr>
            <w:r>
              <w:rPr>
                <w:rFonts w:cs="Arial"/>
              </w:rPr>
              <w:t>U</w:t>
            </w:r>
            <w:r w:rsidRPr="00087AC8">
              <w:rPr>
                <w:rFonts w:cs="Arial"/>
              </w:rPr>
              <w:t>ndertake training and development, and undertake such other tasks as may be required or directed from time to time to meet the needs of the College</w:t>
            </w:r>
          </w:p>
          <w:p w14:paraId="4BE9DA60" w14:textId="77777777" w:rsidR="001250C8" w:rsidRPr="00087AC8" w:rsidRDefault="001250C8" w:rsidP="001250C8">
            <w:pPr>
              <w:tabs>
                <w:tab w:val="num" w:pos="705"/>
              </w:tabs>
              <w:rPr>
                <w:rFonts w:cs="Arial"/>
              </w:rPr>
            </w:pPr>
          </w:p>
        </w:tc>
      </w:tr>
      <w:tr w:rsidR="001250C8" w:rsidRPr="00087AC8" w14:paraId="72614227" w14:textId="77777777" w:rsidTr="0041121B">
        <w:tc>
          <w:tcPr>
            <w:tcW w:w="900" w:type="dxa"/>
          </w:tcPr>
          <w:p w14:paraId="63894AE9" w14:textId="1D9D651F" w:rsidR="001250C8" w:rsidRPr="00087AC8" w:rsidRDefault="00AB0747" w:rsidP="001250C8">
            <w:pPr>
              <w:rPr>
                <w:bCs/>
              </w:rPr>
            </w:pPr>
            <w:r>
              <w:rPr>
                <w:bCs/>
              </w:rPr>
              <w:t>12</w:t>
            </w:r>
            <w:r w:rsidR="001250C8" w:rsidRPr="00087AC8">
              <w:rPr>
                <w:bCs/>
              </w:rPr>
              <w:t>.</w:t>
            </w:r>
          </w:p>
        </w:tc>
        <w:tc>
          <w:tcPr>
            <w:tcW w:w="9000" w:type="dxa"/>
          </w:tcPr>
          <w:p w14:paraId="250BC8CD" w14:textId="77777777" w:rsidR="001250C8" w:rsidRDefault="001250C8" w:rsidP="001250C8">
            <w:pPr>
              <w:tabs>
                <w:tab w:val="num" w:pos="705"/>
              </w:tabs>
              <w:rPr>
                <w:rFonts w:cs="Arial"/>
              </w:rPr>
            </w:pPr>
            <w:r w:rsidRPr="00087AC8">
              <w:rPr>
                <w:rFonts w:cs="Arial"/>
              </w:rPr>
              <w:t xml:space="preserve">Support and promote the College’s equal opportunity, diversity, </w:t>
            </w:r>
            <w:proofErr w:type="gramStart"/>
            <w:r w:rsidRPr="00087AC8">
              <w:rPr>
                <w:rFonts w:cs="Arial"/>
              </w:rPr>
              <w:t>health</w:t>
            </w:r>
            <w:proofErr w:type="gramEnd"/>
            <w:r w:rsidRPr="00087AC8">
              <w:rPr>
                <w:rFonts w:cs="Arial"/>
              </w:rPr>
              <w:t xml:space="preserve"> and safety, </w:t>
            </w:r>
            <w:r>
              <w:rPr>
                <w:rFonts w:cs="Arial"/>
              </w:rPr>
              <w:t xml:space="preserve">Prevent </w:t>
            </w:r>
            <w:r w:rsidRPr="00087AC8">
              <w:rPr>
                <w:rFonts w:cs="Arial"/>
              </w:rPr>
              <w:t>and other policies, processes and objectives</w:t>
            </w:r>
          </w:p>
          <w:p w14:paraId="5023397D" w14:textId="77777777" w:rsidR="001250C8" w:rsidRPr="00087AC8" w:rsidRDefault="001250C8" w:rsidP="001250C8">
            <w:pPr>
              <w:tabs>
                <w:tab w:val="num" w:pos="705"/>
              </w:tabs>
              <w:rPr>
                <w:rFonts w:cs="Arial"/>
              </w:rPr>
            </w:pPr>
          </w:p>
        </w:tc>
      </w:tr>
      <w:tr w:rsidR="001250C8" w:rsidRPr="00087AC8" w14:paraId="1F53A4E1" w14:textId="77777777" w:rsidTr="0041121B">
        <w:tc>
          <w:tcPr>
            <w:tcW w:w="900" w:type="dxa"/>
          </w:tcPr>
          <w:p w14:paraId="1833D8E4" w14:textId="60159115" w:rsidR="001250C8" w:rsidRPr="00087AC8" w:rsidRDefault="00AB0747" w:rsidP="001250C8">
            <w:pPr>
              <w:rPr>
                <w:bCs/>
                <w:szCs w:val="22"/>
              </w:rPr>
            </w:pPr>
            <w:r>
              <w:rPr>
                <w:bCs/>
                <w:szCs w:val="22"/>
              </w:rPr>
              <w:lastRenderedPageBreak/>
              <w:t>13</w:t>
            </w:r>
            <w:r w:rsidR="001250C8" w:rsidRPr="00087AC8">
              <w:rPr>
                <w:bCs/>
                <w:szCs w:val="22"/>
              </w:rPr>
              <w:t>.</w:t>
            </w:r>
          </w:p>
        </w:tc>
        <w:tc>
          <w:tcPr>
            <w:tcW w:w="9000" w:type="dxa"/>
          </w:tcPr>
          <w:p w14:paraId="18146D16" w14:textId="77777777" w:rsidR="001250C8" w:rsidRDefault="001250C8" w:rsidP="001250C8">
            <w:pPr>
              <w:rPr>
                <w:rFonts w:cs="Arial"/>
                <w:szCs w:val="22"/>
                <w:lang w:val="en-US"/>
              </w:rPr>
            </w:pPr>
            <w:r w:rsidRPr="00087AC8">
              <w:rPr>
                <w:rFonts w:cs="Arial"/>
                <w:szCs w:val="22"/>
                <w:lang w:val="en-US"/>
              </w:rPr>
              <w:t>Work positively to suggest and deliver quality improvements for your area. Engage with all quality improvements agreed for implementation from both internal and external sources.</w:t>
            </w:r>
          </w:p>
          <w:p w14:paraId="62A998B1" w14:textId="77777777" w:rsidR="001250C8" w:rsidRPr="00087AC8" w:rsidRDefault="001250C8" w:rsidP="001250C8">
            <w:pPr>
              <w:rPr>
                <w:rFonts w:cs="Arial"/>
                <w:szCs w:val="22"/>
              </w:rPr>
            </w:pPr>
          </w:p>
        </w:tc>
      </w:tr>
      <w:tr w:rsidR="001250C8" w:rsidRPr="00087AC8" w14:paraId="331904D2" w14:textId="77777777" w:rsidTr="0041121B">
        <w:tc>
          <w:tcPr>
            <w:tcW w:w="900" w:type="dxa"/>
          </w:tcPr>
          <w:p w14:paraId="66E918C3" w14:textId="5F33E1B1" w:rsidR="001250C8" w:rsidRPr="00087AC8" w:rsidRDefault="001250C8" w:rsidP="001250C8">
            <w:pPr>
              <w:rPr>
                <w:bCs/>
                <w:szCs w:val="22"/>
              </w:rPr>
            </w:pPr>
            <w:r>
              <w:rPr>
                <w:bCs/>
                <w:szCs w:val="22"/>
              </w:rPr>
              <w:t>1</w:t>
            </w:r>
            <w:r w:rsidR="00AB0747">
              <w:rPr>
                <w:bCs/>
                <w:szCs w:val="22"/>
              </w:rPr>
              <w:t>4</w:t>
            </w:r>
            <w:r>
              <w:rPr>
                <w:bCs/>
                <w:szCs w:val="22"/>
              </w:rPr>
              <w:t>.</w:t>
            </w:r>
          </w:p>
        </w:tc>
        <w:tc>
          <w:tcPr>
            <w:tcW w:w="9000" w:type="dxa"/>
          </w:tcPr>
          <w:p w14:paraId="1767E68E" w14:textId="77777777" w:rsidR="001250C8" w:rsidRDefault="001250C8" w:rsidP="001250C8">
            <w:pPr>
              <w:rPr>
                <w:rFonts w:cs="Arial"/>
                <w:szCs w:val="22"/>
                <w:lang w:val="en-US"/>
              </w:rPr>
            </w:pPr>
            <w:r w:rsidRPr="00E73982">
              <w:rPr>
                <w:rFonts w:cs="Arial"/>
                <w:szCs w:val="22"/>
                <w:lang w:val="en-US"/>
              </w:rPr>
              <w:t>**To participate in exam invigilation as and when required**</w:t>
            </w:r>
          </w:p>
          <w:p w14:paraId="080496C7" w14:textId="77777777" w:rsidR="001250C8" w:rsidRPr="00087AC8" w:rsidRDefault="001250C8" w:rsidP="001250C8">
            <w:pPr>
              <w:rPr>
                <w:rFonts w:cs="Arial"/>
                <w:szCs w:val="22"/>
                <w:lang w:val="en-US"/>
              </w:rPr>
            </w:pP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753B18" w:rsidRPr="00087AC8" w14:paraId="14AA63B7" w14:textId="77777777">
        <w:tc>
          <w:tcPr>
            <w:tcW w:w="2122" w:type="dxa"/>
          </w:tcPr>
          <w:p w14:paraId="5E3BA043" w14:textId="77777777" w:rsidR="00753B18" w:rsidRPr="00087AC8" w:rsidRDefault="00753B18" w:rsidP="00753B18">
            <w:r w:rsidRPr="00087AC8">
              <w:t>Knowledge</w:t>
            </w:r>
          </w:p>
          <w:p w14:paraId="3080254C" w14:textId="77777777" w:rsidR="00753B18" w:rsidRPr="00087AC8" w:rsidRDefault="00753B18" w:rsidP="00753B18"/>
          <w:p w14:paraId="3F23B139" w14:textId="77777777" w:rsidR="00753B18" w:rsidRPr="00087AC8" w:rsidRDefault="00753B18" w:rsidP="00753B18"/>
          <w:p w14:paraId="57529EAA" w14:textId="77777777" w:rsidR="00753B18" w:rsidRPr="00087AC8" w:rsidRDefault="00753B18" w:rsidP="00753B18"/>
          <w:p w14:paraId="179DBA20" w14:textId="77777777" w:rsidR="00753B18" w:rsidRPr="00087AC8" w:rsidRDefault="00753B18" w:rsidP="00753B18"/>
        </w:tc>
        <w:tc>
          <w:tcPr>
            <w:tcW w:w="3780" w:type="dxa"/>
          </w:tcPr>
          <w:p w14:paraId="63CB4730" w14:textId="0E2207B0" w:rsidR="00753B18" w:rsidRPr="00087AC8" w:rsidRDefault="00AB0747" w:rsidP="00AB0747">
            <w:pPr>
              <w:numPr>
                <w:ilvl w:val="0"/>
                <w:numId w:val="11"/>
              </w:numPr>
            </w:pPr>
            <w:r>
              <w:t>A GCSE in English Language and Mathematics or an equivalent qualification</w:t>
            </w:r>
          </w:p>
        </w:tc>
        <w:tc>
          <w:tcPr>
            <w:tcW w:w="3879" w:type="dxa"/>
          </w:tcPr>
          <w:p w14:paraId="1490DE3C" w14:textId="4A8DEF72" w:rsidR="00753B18" w:rsidRPr="00087AC8" w:rsidRDefault="00AB0747" w:rsidP="00AB0747">
            <w:pPr>
              <w:numPr>
                <w:ilvl w:val="0"/>
                <w:numId w:val="11"/>
              </w:numPr>
              <w:spacing w:line="276" w:lineRule="auto"/>
            </w:pPr>
            <w:r>
              <w:t xml:space="preserve">An NVQ Level 2 or above in supporting Teaching and Learning </w:t>
            </w:r>
          </w:p>
        </w:tc>
      </w:tr>
      <w:tr w:rsidR="00753B18" w:rsidRPr="00087AC8" w14:paraId="33558097" w14:textId="77777777">
        <w:tc>
          <w:tcPr>
            <w:tcW w:w="2122" w:type="dxa"/>
          </w:tcPr>
          <w:p w14:paraId="67C014A2" w14:textId="77777777" w:rsidR="00753B18" w:rsidRPr="00087AC8" w:rsidRDefault="00753B18" w:rsidP="00753B18">
            <w:r w:rsidRPr="00087AC8">
              <w:t xml:space="preserve">Skills </w:t>
            </w:r>
          </w:p>
          <w:p w14:paraId="4EE46AAF" w14:textId="77777777" w:rsidR="00753B18" w:rsidRPr="00087AC8" w:rsidRDefault="00753B18" w:rsidP="00753B18"/>
          <w:p w14:paraId="2BDDA1A1" w14:textId="77777777" w:rsidR="00753B18" w:rsidRPr="00087AC8" w:rsidRDefault="00753B18" w:rsidP="00753B18"/>
          <w:p w14:paraId="708E6019" w14:textId="77777777" w:rsidR="00753B18" w:rsidRPr="00087AC8" w:rsidRDefault="00753B18" w:rsidP="00753B18"/>
          <w:p w14:paraId="21098B48" w14:textId="77777777" w:rsidR="00753B18" w:rsidRPr="00087AC8" w:rsidRDefault="00753B18" w:rsidP="00753B18"/>
        </w:tc>
        <w:tc>
          <w:tcPr>
            <w:tcW w:w="3780" w:type="dxa"/>
          </w:tcPr>
          <w:p w14:paraId="43DFA1F3" w14:textId="77777777" w:rsidR="00AB0747" w:rsidRDefault="00AB0747" w:rsidP="00AB0747">
            <w:pPr>
              <w:numPr>
                <w:ilvl w:val="0"/>
                <w:numId w:val="11"/>
              </w:numPr>
            </w:pPr>
            <w:r>
              <w:t>A supportive and understanding approach to learners with additional support needs.</w:t>
            </w:r>
          </w:p>
          <w:p w14:paraId="7554C768" w14:textId="77777777" w:rsidR="00AB0747" w:rsidRDefault="00AB0747" w:rsidP="00AB0747">
            <w:pPr>
              <w:numPr>
                <w:ilvl w:val="0"/>
                <w:numId w:val="11"/>
              </w:numPr>
            </w:pPr>
            <w:r>
              <w:t>Excellent communication and written skills</w:t>
            </w:r>
          </w:p>
          <w:p w14:paraId="5072E2B5" w14:textId="77777777" w:rsidR="00AB0747" w:rsidRDefault="00AB0747" w:rsidP="00AB0747">
            <w:pPr>
              <w:numPr>
                <w:ilvl w:val="0"/>
                <w:numId w:val="11"/>
              </w:numPr>
            </w:pPr>
            <w:r>
              <w:t>Excellent organisation skills</w:t>
            </w:r>
          </w:p>
          <w:p w14:paraId="742518C5" w14:textId="12D81FDC" w:rsidR="00753B18" w:rsidRPr="00087AC8" w:rsidRDefault="00AB0747" w:rsidP="00AB0747">
            <w:pPr>
              <w:numPr>
                <w:ilvl w:val="0"/>
                <w:numId w:val="11"/>
              </w:numPr>
            </w:pPr>
            <w:r>
              <w:t>A flexible approach to work and the ability to work under pressure</w:t>
            </w:r>
          </w:p>
        </w:tc>
        <w:tc>
          <w:tcPr>
            <w:tcW w:w="3879" w:type="dxa"/>
          </w:tcPr>
          <w:p w14:paraId="4E343F91" w14:textId="3E88C6A4" w:rsidR="00753B18" w:rsidRPr="00087AC8" w:rsidRDefault="00AB0747" w:rsidP="00753B18">
            <w:pPr>
              <w:numPr>
                <w:ilvl w:val="0"/>
                <w:numId w:val="11"/>
              </w:numPr>
            </w:pPr>
            <w:r>
              <w:t>Good IT skills</w:t>
            </w:r>
          </w:p>
          <w:p w14:paraId="10414735" w14:textId="77777777" w:rsidR="00753B18" w:rsidRPr="00087AC8" w:rsidRDefault="00753B18" w:rsidP="00AB0747">
            <w:pPr>
              <w:ind w:left="340"/>
            </w:pPr>
          </w:p>
        </w:tc>
      </w:tr>
      <w:tr w:rsidR="00753B18" w:rsidRPr="00087AC8" w14:paraId="061163B5" w14:textId="77777777">
        <w:tc>
          <w:tcPr>
            <w:tcW w:w="2122" w:type="dxa"/>
          </w:tcPr>
          <w:p w14:paraId="7232ED81" w14:textId="77777777" w:rsidR="00753B18" w:rsidRPr="00087AC8" w:rsidRDefault="00753B18" w:rsidP="00753B18">
            <w:r w:rsidRPr="00087AC8">
              <w:t>Experience</w:t>
            </w:r>
          </w:p>
          <w:p w14:paraId="26CE6719" w14:textId="77777777" w:rsidR="00753B18" w:rsidRPr="00087AC8" w:rsidRDefault="00753B18" w:rsidP="00753B18"/>
          <w:p w14:paraId="57560006" w14:textId="77777777" w:rsidR="00753B18" w:rsidRPr="00087AC8" w:rsidRDefault="00753B18" w:rsidP="00753B18"/>
          <w:p w14:paraId="194BCD22" w14:textId="77777777" w:rsidR="00753B18" w:rsidRPr="00087AC8" w:rsidRDefault="00753B18" w:rsidP="00753B18"/>
          <w:p w14:paraId="0C095ADC" w14:textId="77777777" w:rsidR="00753B18" w:rsidRPr="00087AC8" w:rsidRDefault="00753B18" w:rsidP="00753B18"/>
        </w:tc>
        <w:tc>
          <w:tcPr>
            <w:tcW w:w="3780" w:type="dxa"/>
          </w:tcPr>
          <w:p w14:paraId="5EC69164" w14:textId="54A4A0B8" w:rsidR="00AB0747" w:rsidRDefault="00AB0747" w:rsidP="00AB0747">
            <w:pPr>
              <w:numPr>
                <w:ilvl w:val="0"/>
                <w:numId w:val="11"/>
              </w:numPr>
            </w:pPr>
            <w:r>
              <w:t>Experience of supporting students in an educational environment</w:t>
            </w:r>
            <w:r>
              <w:t xml:space="preserve"> </w:t>
            </w:r>
            <w:r>
              <w:t>working with people with learning difficulties/disabilities</w:t>
            </w:r>
          </w:p>
          <w:p w14:paraId="2FCE2243" w14:textId="77777777" w:rsidR="00753B18" w:rsidRPr="00087AC8" w:rsidRDefault="00753B18" w:rsidP="00AB0747"/>
        </w:tc>
        <w:tc>
          <w:tcPr>
            <w:tcW w:w="3879" w:type="dxa"/>
          </w:tcPr>
          <w:p w14:paraId="6655D676" w14:textId="76CF8735" w:rsidR="00753B18" w:rsidRPr="00087AC8" w:rsidRDefault="00AB0747" w:rsidP="00AB0747">
            <w:pPr>
              <w:numPr>
                <w:ilvl w:val="0"/>
                <w:numId w:val="11"/>
              </w:numPr>
            </w:pPr>
            <w:r>
              <w:t>Experience of working with students with learning difficulties/disabilities</w:t>
            </w:r>
          </w:p>
        </w:tc>
      </w:tr>
      <w:tr w:rsidR="00753B18" w:rsidRPr="00087AC8" w14:paraId="1225A6E7" w14:textId="77777777">
        <w:tc>
          <w:tcPr>
            <w:tcW w:w="2122" w:type="dxa"/>
          </w:tcPr>
          <w:p w14:paraId="642ACD60" w14:textId="77777777" w:rsidR="00753B18" w:rsidRPr="00087AC8" w:rsidRDefault="00753B18" w:rsidP="00753B18">
            <w:r w:rsidRPr="00087AC8">
              <w:t>Special working requirements</w:t>
            </w:r>
          </w:p>
          <w:p w14:paraId="5915C5AC" w14:textId="77777777" w:rsidR="00753B18" w:rsidRPr="00087AC8" w:rsidRDefault="00753B18" w:rsidP="00753B18"/>
          <w:p w14:paraId="334D439B" w14:textId="77777777" w:rsidR="00753B18" w:rsidRPr="00087AC8" w:rsidRDefault="00753B18" w:rsidP="00753B18"/>
          <w:p w14:paraId="36276F45" w14:textId="77777777" w:rsidR="00753B18" w:rsidRPr="00087AC8" w:rsidRDefault="00753B18" w:rsidP="00753B18"/>
        </w:tc>
        <w:tc>
          <w:tcPr>
            <w:tcW w:w="3780" w:type="dxa"/>
          </w:tcPr>
          <w:p w14:paraId="6582365D" w14:textId="77777777" w:rsidR="00AB0747" w:rsidRDefault="00AB0747" w:rsidP="00AB0747">
            <w:pPr>
              <w:numPr>
                <w:ilvl w:val="0"/>
                <w:numId w:val="11"/>
              </w:numPr>
            </w:pPr>
            <w:r>
              <w:t>A willingness to undertake further training as required in English/Maths</w:t>
            </w:r>
          </w:p>
          <w:p w14:paraId="4F6C757C" w14:textId="77777777" w:rsidR="00AB0747" w:rsidRDefault="00AB0747" w:rsidP="00AB0747">
            <w:pPr>
              <w:numPr>
                <w:ilvl w:val="0"/>
                <w:numId w:val="11"/>
              </w:numPr>
            </w:pPr>
            <w:r>
              <w:t>Attendance of team meetings</w:t>
            </w:r>
          </w:p>
          <w:p w14:paraId="7E5F3E7E" w14:textId="0A4CEE82" w:rsidR="00753B18" w:rsidRDefault="006641FD" w:rsidP="009F494D">
            <w:pPr>
              <w:numPr>
                <w:ilvl w:val="0"/>
                <w:numId w:val="11"/>
              </w:numPr>
            </w:pPr>
            <w:r w:rsidRPr="00087AC8">
              <w:t>A commitment to ensuring the safeguarding and welfare of children</w:t>
            </w:r>
            <w:r w:rsidR="00F908D7">
              <w:t xml:space="preserve"> </w:t>
            </w:r>
            <w:r w:rsidRPr="00087AC8">
              <w:t>at Shrewsbury</w:t>
            </w:r>
            <w:r w:rsidR="009F494D">
              <w:t xml:space="preserve"> Colleges Group</w:t>
            </w:r>
          </w:p>
          <w:p w14:paraId="26ED5805" w14:textId="77777777" w:rsidR="009F494D" w:rsidRPr="00087AC8" w:rsidRDefault="009F494D" w:rsidP="00FB7353">
            <w:pPr>
              <w:ind w:left="340"/>
            </w:pPr>
          </w:p>
        </w:tc>
        <w:tc>
          <w:tcPr>
            <w:tcW w:w="3879" w:type="dxa"/>
          </w:tcPr>
          <w:p w14:paraId="7A566F2F" w14:textId="44073762" w:rsidR="00753B18" w:rsidRPr="00087AC8" w:rsidRDefault="00AB0747" w:rsidP="00753B18">
            <w:pPr>
              <w:numPr>
                <w:ilvl w:val="0"/>
                <w:numId w:val="11"/>
              </w:numPr>
            </w:pPr>
            <w:r>
              <w:t>A willingness to join in with students in a wide range of activities including occasional residential where appropriate</w:t>
            </w:r>
          </w:p>
          <w:p w14:paraId="5C06F659" w14:textId="77777777" w:rsidR="00753B18" w:rsidRPr="00087AC8" w:rsidRDefault="00753B18" w:rsidP="00AB0747">
            <w:pPr>
              <w:ind w:left="340"/>
            </w:pP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5051" w14:textId="77777777" w:rsidR="0051039A" w:rsidRDefault="0051039A">
      <w:r>
        <w:separator/>
      </w:r>
    </w:p>
  </w:endnote>
  <w:endnote w:type="continuationSeparator" w:id="0">
    <w:p w14:paraId="3E2FFB94" w14:textId="77777777" w:rsidR="0051039A" w:rsidRDefault="005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E317" w14:textId="77777777" w:rsidR="0051039A" w:rsidRDefault="0051039A">
      <w:r>
        <w:separator/>
      </w:r>
    </w:p>
  </w:footnote>
  <w:footnote w:type="continuationSeparator" w:id="0">
    <w:p w14:paraId="517B9AFE" w14:textId="77777777" w:rsidR="0051039A" w:rsidRDefault="0051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A02235F"/>
    <w:multiLevelType w:val="hybridMultilevel"/>
    <w:tmpl w:val="3E12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1"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29"/>
  </w:num>
  <w:num w:numId="5">
    <w:abstractNumId w:val="16"/>
  </w:num>
  <w:num w:numId="6">
    <w:abstractNumId w:val="4"/>
  </w:num>
  <w:num w:numId="7">
    <w:abstractNumId w:val="15"/>
  </w:num>
  <w:num w:numId="8">
    <w:abstractNumId w:val="6"/>
  </w:num>
  <w:num w:numId="9">
    <w:abstractNumId w:val="24"/>
  </w:num>
  <w:num w:numId="10">
    <w:abstractNumId w:val="17"/>
  </w:num>
  <w:num w:numId="11">
    <w:abstractNumId w:val="27"/>
  </w:num>
  <w:num w:numId="12">
    <w:abstractNumId w:val="28"/>
  </w:num>
  <w:num w:numId="13">
    <w:abstractNumId w:val="11"/>
  </w:num>
  <w:num w:numId="14">
    <w:abstractNumId w:val="7"/>
  </w:num>
  <w:num w:numId="15">
    <w:abstractNumId w:val="25"/>
  </w:num>
  <w:num w:numId="16">
    <w:abstractNumId w:val="10"/>
  </w:num>
  <w:num w:numId="17">
    <w:abstractNumId w:val="12"/>
  </w:num>
  <w:num w:numId="18">
    <w:abstractNumId w:val="1"/>
  </w:num>
  <w:num w:numId="19">
    <w:abstractNumId w:val="22"/>
  </w:num>
  <w:num w:numId="20">
    <w:abstractNumId w:val="20"/>
  </w:num>
  <w:num w:numId="21">
    <w:abstractNumId w:val="21"/>
  </w:num>
  <w:num w:numId="22">
    <w:abstractNumId w:val="13"/>
  </w:num>
  <w:num w:numId="23">
    <w:abstractNumId w:val="3"/>
  </w:num>
  <w:num w:numId="24">
    <w:abstractNumId w:val="26"/>
  </w:num>
  <w:num w:numId="25">
    <w:abstractNumId w:val="23"/>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30"/>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C15BA"/>
    <w:rsid w:val="000C6D9E"/>
    <w:rsid w:val="000D522C"/>
    <w:rsid w:val="00110DF1"/>
    <w:rsid w:val="00117402"/>
    <w:rsid w:val="001215B4"/>
    <w:rsid w:val="00122B4E"/>
    <w:rsid w:val="001250C8"/>
    <w:rsid w:val="00143AA7"/>
    <w:rsid w:val="00152F74"/>
    <w:rsid w:val="00153905"/>
    <w:rsid w:val="001629D9"/>
    <w:rsid w:val="0017243E"/>
    <w:rsid w:val="0019099D"/>
    <w:rsid w:val="001A411A"/>
    <w:rsid w:val="001B1BC4"/>
    <w:rsid w:val="001C4282"/>
    <w:rsid w:val="001D344E"/>
    <w:rsid w:val="001D6044"/>
    <w:rsid w:val="00213108"/>
    <w:rsid w:val="0026019B"/>
    <w:rsid w:val="00270B16"/>
    <w:rsid w:val="002938B4"/>
    <w:rsid w:val="00294CF3"/>
    <w:rsid w:val="002A1D13"/>
    <w:rsid w:val="002B0F19"/>
    <w:rsid w:val="002B5DA9"/>
    <w:rsid w:val="002D0C59"/>
    <w:rsid w:val="002F1900"/>
    <w:rsid w:val="00306738"/>
    <w:rsid w:val="003067F5"/>
    <w:rsid w:val="00313F96"/>
    <w:rsid w:val="003146B4"/>
    <w:rsid w:val="00326284"/>
    <w:rsid w:val="00334E74"/>
    <w:rsid w:val="00343838"/>
    <w:rsid w:val="00346419"/>
    <w:rsid w:val="00360DA9"/>
    <w:rsid w:val="00363265"/>
    <w:rsid w:val="003703CF"/>
    <w:rsid w:val="00396937"/>
    <w:rsid w:val="003A2337"/>
    <w:rsid w:val="003B5ED5"/>
    <w:rsid w:val="003D08AE"/>
    <w:rsid w:val="003D6A2D"/>
    <w:rsid w:val="003E4092"/>
    <w:rsid w:val="004054FF"/>
    <w:rsid w:val="0041121B"/>
    <w:rsid w:val="0043123B"/>
    <w:rsid w:val="0043415A"/>
    <w:rsid w:val="00434B61"/>
    <w:rsid w:val="00472E18"/>
    <w:rsid w:val="0047732C"/>
    <w:rsid w:val="004A3F62"/>
    <w:rsid w:val="004A66A1"/>
    <w:rsid w:val="004A6F12"/>
    <w:rsid w:val="004C5EEA"/>
    <w:rsid w:val="004D324E"/>
    <w:rsid w:val="004D682E"/>
    <w:rsid w:val="004F4572"/>
    <w:rsid w:val="0051039A"/>
    <w:rsid w:val="005126E6"/>
    <w:rsid w:val="00513C47"/>
    <w:rsid w:val="0051741A"/>
    <w:rsid w:val="00540B5B"/>
    <w:rsid w:val="005448B6"/>
    <w:rsid w:val="005677DA"/>
    <w:rsid w:val="00574AD1"/>
    <w:rsid w:val="00575FB1"/>
    <w:rsid w:val="00586BF8"/>
    <w:rsid w:val="00590FFB"/>
    <w:rsid w:val="005B7700"/>
    <w:rsid w:val="005C2A8A"/>
    <w:rsid w:val="005D4045"/>
    <w:rsid w:val="005E4216"/>
    <w:rsid w:val="005E6181"/>
    <w:rsid w:val="005F3B30"/>
    <w:rsid w:val="00620DCB"/>
    <w:rsid w:val="006641FD"/>
    <w:rsid w:val="00671DFE"/>
    <w:rsid w:val="00683D8D"/>
    <w:rsid w:val="006852BC"/>
    <w:rsid w:val="00691F8C"/>
    <w:rsid w:val="00696087"/>
    <w:rsid w:val="006B577C"/>
    <w:rsid w:val="006C0268"/>
    <w:rsid w:val="006C142B"/>
    <w:rsid w:val="006C1789"/>
    <w:rsid w:val="006C2FEB"/>
    <w:rsid w:val="006F3087"/>
    <w:rsid w:val="00707957"/>
    <w:rsid w:val="00734323"/>
    <w:rsid w:val="00734702"/>
    <w:rsid w:val="00735614"/>
    <w:rsid w:val="007448C0"/>
    <w:rsid w:val="007515B3"/>
    <w:rsid w:val="00753B18"/>
    <w:rsid w:val="00766F27"/>
    <w:rsid w:val="007742D0"/>
    <w:rsid w:val="007B7D54"/>
    <w:rsid w:val="007D5BBE"/>
    <w:rsid w:val="007D62ED"/>
    <w:rsid w:val="007E53DE"/>
    <w:rsid w:val="007E6B99"/>
    <w:rsid w:val="007E7349"/>
    <w:rsid w:val="007E751B"/>
    <w:rsid w:val="008179E6"/>
    <w:rsid w:val="008204C0"/>
    <w:rsid w:val="00826745"/>
    <w:rsid w:val="008272C2"/>
    <w:rsid w:val="008272F8"/>
    <w:rsid w:val="00830CFB"/>
    <w:rsid w:val="008473EB"/>
    <w:rsid w:val="008478DF"/>
    <w:rsid w:val="00851355"/>
    <w:rsid w:val="00864516"/>
    <w:rsid w:val="008837C2"/>
    <w:rsid w:val="008A0508"/>
    <w:rsid w:val="008A6D73"/>
    <w:rsid w:val="008A7431"/>
    <w:rsid w:val="008B19FE"/>
    <w:rsid w:val="008C37BC"/>
    <w:rsid w:val="008C60C4"/>
    <w:rsid w:val="008E17BE"/>
    <w:rsid w:val="008F563C"/>
    <w:rsid w:val="00900417"/>
    <w:rsid w:val="00916AE1"/>
    <w:rsid w:val="00922668"/>
    <w:rsid w:val="00933146"/>
    <w:rsid w:val="00935997"/>
    <w:rsid w:val="00944E72"/>
    <w:rsid w:val="0097158C"/>
    <w:rsid w:val="00973FF6"/>
    <w:rsid w:val="00980E7E"/>
    <w:rsid w:val="009960E0"/>
    <w:rsid w:val="009B1C2E"/>
    <w:rsid w:val="009F494D"/>
    <w:rsid w:val="009F58FF"/>
    <w:rsid w:val="00A0215A"/>
    <w:rsid w:val="00A02AE1"/>
    <w:rsid w:val="00A064B2"/>
    <w:rsid w:val="00A24763"/>
    <w:rsid w:val="00A52D20"/>
    <w:rsid w:val="00A52F05"/>
    <w:rsid w:val="00A754D0"/>
    <w:rsid w:val="00A76824"/>
    <w:rsid w:val="00A8360A"/>
    <w:rsid w:val="00AA6D94"/>
    <w:rsid w:val="00AB0747"/>
    <w:rsid w:val="00AC0868"/>
    <w:rsid w:val="00AD43FC"/>
    <w:rsid w:val="00AD449A"/>
    <w:rsid w:val="00AE2546"/>
    <w:rsid w:val="00AE50EA"/>
    <w:rsid w:val="00AF224F"/>
    <w:rsid w:val="00AF462E"/>
    <w:rsid w:val="00B02C83"/>
    <w:rsid w:val="00B31EE2"/>
    <w:rsid w:val="00B64590"/>
    <w:rsid w:val="00B71752"/>
    <w:rsid w:val="00B81605"/>
    <w:rsid w:val="00B816A9"/>
    <w:rsid w:val="00B824AC"/>
    <w:rsid w:val="00BA3321"/>
    <w:rsid w:val="00BB16DC"/>
    <w:rsid w:val="00BB4CDB"/>
    <w:rsid w:val="00BD7B2F"/>
    <w:rsid w:val="00BE2199"/>
    <w:rsid w:val="00BF2CD9"/>
    <w:rsid w:val="00BF3A38"/>
    <w:rsid w:val="00C140F1"/>
    <w:rsid w:val="00C200DA"/>
    <w:rsid w:val="00C30C68"/>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E0EDD"/>
    <w:rsid w:val="00D0193F"/>
    <w:rsid w:val="00D01B44"/>
    <w:rsid w:val="00D06C25"/>
    <w:rsid w:val="00D07498"/>
    <w:rsid w:val="00D130E0"/>
    <w:rsid w:val="00D20EF4"/>
    <w:rsid w:val="00D3598E"/>
    <w:rsid w:val="00D36656"/>
    <w:rsid w:val="00D93BC8"/>
    <w:rsid w:val="00D93DF8"/>
    <w:rsid w:val="00D95570"/>
    <w:rsid w:val="00D974E9"/>
    <w:rsid w:val="00DC6AD7"/>
    <w:rsid w:val="00DD76E1"/>
    <w:rsid w:val="00DF111D"/>
    <w:rsid w:val="00E0092A"/>
    <w:rsid w:val="00E15CDA"/>
    <w:rsid w:val="00E21D99"/>
    <w:rsid w:val="00E234E2"/>
    <w:rsid w:val="00E306A0"/>
    <w:rsid w:val="00E35A11"/>
    <w:rsid w:val="00E54C6E"/>
    <w:rsid w:val="00E64A32"/>
    <w:rsid w:val="00ED49FE"/>
    <w:rsid w:val="00ED75D3"/>
    <w:rsid w:val="00EF1DB5"/>
    <w:rsid w:val="00EF619B"/>
    <w:rsid w:val="00F166F8"/>
    <w:rsid w:val="00F16E2F"/>
    <w:rsid w:val="00F3533F"/>
    <w:rsid w:val="00F35B0D"/>
    <w:rsid w:val="00F40C16"/>
    <w:rsid w:val="00F45DCD"/>
    <w:rsid w:val="00F635AE"/>
    <w:rsid w:val="00F71FAF"/>
    <w:rsid w:val="00F755DE"/>
    <w:rsid w:val="00F87573"/>
    <w:rsid w:val="00F908D7"/>
    <w:rsid w:val="00FB0525"/>
    <w:rsid w:val="00FB158D"/>
    <w:rsid w:val="00FB7353"/>
    <w:rsid w:val="00FB76E0"/>
    <w:rsid w:val="00FC5BE6"/>
    <w:rsid w:val="00FC6FEB"/>
    <w:rsid w:val="00FD7FE7"/>
    <w:rsid w:val="00FE0684"/>
    <w:rsid w:val="00FE29F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B829-046C-4332-84EA-C90DF3D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creator>jessicaw</dc:creator>
  <cp:lastModifiedBy>Claire Macklin</cp:lastModifiedBy>
  <cp:revision>2</cp:revision>
  <cp:lastPrinted>2020-01-07T16:10:00Z</cp:lastPrinted>
  <dcterms:created xsi:type="dcterms:W3CDTF">2022-01-06T14:59:00Z</dcterms:created>
  <dcterms:modified xsi:type="dcterms:W3CDTF">2022-01-06T14:59:00Z</dcterms:modified>
</cp:coreProperties>
</file>